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A6" w:rsidRPr="000A4336" w:rsidRDefault="002F1566" w:rsidP="000A4336">
      <w:pPr>
        <w:jc w:val="center"/>
        <w:rPr>
          <w:rFonts w:ascii="Comic Sans MS" w:hAnsi="Comic Sans MS"/>
          <w:b/>
          <w:sz w:val="28"/>
        </w:rPr>
      </w:pPr>
      <w:r>
        <w:rPr>
          <w:noProof/>
        </w:rPr>
        <mc:AlternateContent>
          <mc:Choice Requires="wps">
            <w:drawing>
              <wp:anchor distT="0" distB="0" distL="114300" distR="114300" simplePos="0" relativeHeight="251667456" behindDoc="0" locked="0" layoutInCell="1" allowOverlap="1" wp14:anchorId="091BCAE7" wp14:editId="0A43C096">
                <wp:simplePos x="0" y="0"/>
                <wp:positionH relativeFrom="page">
                  <wp:posOffset>1460500</wp:posOffset>
                </wp:positionH>
                <wp:positionV relativeFrom="page">
                  <wp:posOffset>355600</wp:posOffset>
                </wp:positionV>
                <wp:extent cx="4855464"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5464" cy="838200"/>
                        </a:xfrm>
                        <a:prstGeom prst="rect">
                          <a:avLst/>
                        </a:prstGeom>
                        <a:noFill/>
                        <a:ln>
                          <a:noFill/>
                        </a:ln>
                        <a:effectLst/>
                      </wps:spPr>
                      <wps:txbx>
                        <w:txbxContent>
                          <w:p w:rsidR="002F1566" w:rsidRPr="000A4336" w:rsidRDefault="002F1566" w:rsidP="00AA4027">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w:t>
                            </w:r>
                            <w:r w:rsidR="00AA4027">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Honors</w:t>
                            </w:r>
                            <w:r w:rsidR="0093463F">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Science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threePt" dir="t"/>
                        </a:scene3d>
                        <a:sp3d extrusionH="57150" prstMaterial="dkEdge">
                          <a:bevelT w="38100" h="38100" prst="angle"/>
                          <a:extrusionClr>
                            <a:schemeClr val="bg1">
                              <a:lumMod val="65000"/>
                            </a:schemeClr>
                          </a:extrusion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1BCAE7" id="_x0000_t202" coordsize="21600,21600" o:spt="202" path="m,l,21600r21600,l21600,xe">
                <v:stroke joinstyle="miter"/>
                <v:path gradientshapeok="t" o:connecttype="rect"/>
              </v:shapetype>
              <v:shape id="Text Box 1" o:spid="_x0000_s1026" type="#_x0000_t202" style="position:absolute;left:0;text-align:left;margin-left:115pt;margin-top:28pt;width:382.3pt;height: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" filled="f" stroked="f">
                <v:textbox>
                  <w:txbxContent>
                    <w:p w:rsidR="002F1566" w:rsidRPr="000A4336" w:rsidRDefault="002F1566" w:rsidP="00AA4027">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w:t>
                      </w:r>
                      <w:r w:rsidR="00AA4027">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Honors</w:t>
                      </w:r>
                      <w:r w:rsidR="0093463F">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Science</w:t>
                      </w:r>
                    </w:p>
                  </w:txbxContent>
                </v:textbox>
                <w10:wrap anchorx="page" anchory="page"/>
              </v:shape>
            </w:pict>
          </mc:Fallback>
        </mc:AlternateContent>
      </w:r>
      <w:r w:rsidR="005E6F09">
        <w:rPr>
          <w:rFonts w:ascii="Comic Sans MS" w:hAnsi="Comic Sans MS"/>
          <w:noProof/>
          <w:sz w:val="24"/>
        </w:rPr>
        <w:drawing>
          <wp:anchor distT="0" distB="0" distL="114300" distR="114300" simplePos="0" relativeHeight="251665408" behindDoc="1" locked="0" layoutInCell="1" allowOverlap="1" wp14:anchorId="7F8AF5D5" wp14:editId="1105F9C6">
            <wp:simplePos x="0" y="0"/>
            <wp:positionH relativeFrom="column">
              <wp:posOffset>4916385</wp:posOffset>
            </wp:positionH>
            <wp:positionV relativeFrom="paragraph">
              <wp:posOffset>-37256</wp:posOffset>
            </wp:positionV>
            <wp:extent cx="964111" cy="691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111" cy="691535"/>
                    </a:xfrm>
                    <a:prstGeom prst="rect">
                      <a:avLst/>
                    </a:prstGeom>
                    <a:noFill/>
                  </pic:spPr>
                </pic:pic>
              </a:graphicData>
            </a:graphic>
            <wp14:sizeRelH relativeFrom="margin">
              <wp14:pctWidth>0</wp14:pctWidth>
            </wp14:sizeRelH>
            <wp14:sizeRelV relativeFrom="margin">
              <wp14:pctHeight>0</wp14:pctHeight>
            </wp14:sizeRelV>
          </wp:anchor>
        </w:drawing>
      </w:r>
      <w:r w:rsidR="00645921" w:rsidRPr="00521FC2">
        <w:rPr>
          <w:noProof/>
        </w:rPr>
        <w:drawing>
          <wp:anchor distT="0" distB="0" distL="114300" distR="114300" simplePos="0" relativeHeight="251661312" behindDoc="1" locked="0" layoutInCell="1" allowOverlap="1" wp14:anchorId="2D4BCB1E" wp14:editId="4FBBFB7D">
            <wp:simplePos x="0" y="0"/>
            <wp:positionH relativeFrom="column">
              <wp:posOffset>-14432</wp:posOffset>
            </wp:positionH>
            <wp:positionV relativeFrom="paragraph">
              <wp:posOffset>-40187</wp:posOffset>
            </wp:positionV>
            <wp:extent cx="949960" cy="6889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anchor>
        </w:drawing>
      </w:r>
      <w:proofErr w:type="spellStart"/>
      <w:r w:rsidR="00541CA6" w:rsidRPr="00541CA6">
        <w:rPr>
          <w:rFonts w:ascii="Comic Sans MS" w:hAnsi="Comic Sans MS"/>
          <w:b/>
          <w:sz w:val="28"/>
        </w:rPr>
        <w:t>Reyburn</w:t>
      </w:r>
      <w:proofErr w:type="spellEnd"/>
      <w:r w:rsidR="00541CA6" w:rsidRPr="00541CA6">
        <w:rPr>
          <w:rFonts w:ascii="Comic Sans MS" w:hAnsi="Comic Sans MS"/>
          <w:b/>
          <w:sz w:val="28"/>
        </w:rPr>
        <w:t xml:space="preserve"> Intermediate School</w:t>
      </w:r>
    </w:p>
    <w:p w:rsidR="00541CA6" w:rsidRPr="00541CA6" w:rsidRDefault="00562481" w:rsidP="00541CA6">
      <w:pPr>
        <w:jc w:val="center"/>
        <w:rPr>
          <w:rFonts w:ascii="Comic Sans MS" w:hAnsi="Comic Sans MS"/>
          <w:b/>
          <w:sz w:val="28"/>
        </w:rPr>
      </w:pPr>
      <w:r>
        <w:rPr>
          <w:rFonts w:ascii="Comic Sans MS" w:hAnsi="Comic Sans MS"/>
          <w:b/>
          <w:sz w:val="28"/>
        </w:rPr>
        <w:t>201</w:t>
      </w:r>
      <w:r w:rsidR="008F39BD">
        <w:rPr>
          <w:rFonts w:ascii="Comic Sans MS" w:hAnsi="Comic Sans MS"/>
          <w:b/>
          <w:sz w:val="28"/>
        </w:rPr>
        <w:t>8 – 2019</w:t>
      </w:r>
      <w:r w:rsidR="00541CA6" w:rsidRPr="00541CA6">
        <w:rPr>
          <w:rFonts w:ascii="Comic Sans MS" w:hAnsi="Comic Sans MS"/>
          <w:b/>
          <w:sz w:val="28"/>
        </w:rPr>
        <w:t xml:space="preserve"> </w:t>
      </w:r>
    </w:p>
    <w:tbl>
      <w:tblPr>
        <w:tblStyle w:val="TableGrid"/>
        <w:tblW w:w="10530" w:type="dxa"/>
        <w:tblInd w:w="-725" w:type="dxa"/>
        <w:tblLook w:val="04A0" w:firstRow="1" w:lastRow="0" w:firstColumn="1" w:lastColumn="0" w:noHBand="0" w:noVBand="1"/>
      </w:tblPr>
      <w:tblGrid>
        <w:gridCol w:w="5400"/>
        <w:gridCol w:w="5130"/>
      </w:tblGrid>
      <w:tr w:rsidR="00541CA6" w:rsidRPr="007A6FBA" w:rsidTr="009F0570">
        <w:trPr>
          <w:trHeight w:val="179"/>
        </w:trPr>
        <w:tc>
          <w:tcPr>
            <w:tcW w:w="10530" w:type="dxa"/>
            <w:gridSpan w:val="2"/>
          </w:tcPr>
          <w:p w:rsidR="00645921" w:rsidRPr="007A6FBA" w:rsidRDefault="004877FB" w:rsidP="008806B1">
            <w:pPr>
              <w:jc w:val="center"/>
              <w:rPr>
                <w:rFonts w:ascii="Comic Sans MS" w:hAnsi="Comic Sans MS"/>
              </w:rPr>
            </w:pPr>
            <w:r>
              <w:rPr>
                <w:rFonts w:ascii="Comic Sans MS" w:hAnsi="Comic Sans MS"/>
              </w:rPr>
              <w:t>Miss Ashley Mushegan</w:t>
            </w:r>
          </w:p>
          <w:p w:rsidR="00384762" w:rsidRPr="007A6FBA" w:rsidRDefault="004877FB" w:rsidP="008806B1">
            <w:pPr>
              <w:tabs>
                <w:tab w:val="center" w:pos="4567"/>
                <w:tab w:val="left" w:pos="6695"/>
              </w:tabs>
              <w:jc w:val="center"/>
              <w:rPr>
                <w:rFonts w:ascii="Comic Sans MS" w:hAnsi="Comic Sans MS"/>
              </w:rPr>
            </w:pPr>
            <w:r>
              <w:rPr>
                <w:rFonts w:ascii="Comic Sans MS" w:hAnsi="Comic Sans MS"/>
              </w:rPr>
              <w:t>ashleymushegan</w:t>
            </w:r>
            <w:r w:rsidR="00384762" w:rsidRPr="007A6FBA">
              <w:rPr>
                <w:rFonts w:ascii="Comic Sans MS" w:hAnsi="Comic Sans MS"/>
              </w:rPr>
              <w:t>@cusd.com</w:t>
            </w:r>
          </w:p>
          <w:p w:rsidR="005E09AF" w:rsidRPr="007A6FBA" w:rsidRDefault="009B30F3" w:rsidP="004877FB">
            <w:pPr>
              <w:jc w:val="center"/>
            </w:pPr>
            <w:r>
              <w:rPr>
                <w:rFonts w:ascii="Comic Sans MS" w:hAnsi="Comic Sans MS"/>
              </w:rPr>
              <w:t>Room 135</w:t>
            </w:r>
            <w:bookmarkStart w:id="0" w:name="_GoBack"/>
            <w:bookmarkEnd w:id="0"/>
          </w:p>
        </w:tc>
      </w:tr>
      <w:tr w:rsidR="006C7A7E" w:rsidRPr="007A6FBA" w:rsidTr="009F0570">
        <w:tc>
          <w:tcPr>
            <w:tcW w:w="5400" w:type="dxa"/>
            <w:vMerge w:val="restart"/>
          </w:tcPr>
          <w:p w:rsidR="006C7A7E" w:rsidRPr="007A6FBA" w:rsidRDefault="006C7A7E" w:rsidP="00541CA6">
            <w:pPr>
              <w:rPr>
                <w:rFonts w:ascii="Comic Sans MS" w:hAnsi="Comic Sans MS"/>
                <w:b/>
              </w:rPr>
            </w:pPr>
            <w:r w:rsidRPr="007A6FBA">
              <w:rPr>
                <w:rFonts w:ascii="Comic Sans MS" w:hAnsi="Comic Sans MS"/>
                <w:b/>
              </w:rPr>
              <w:t>Grading Policy</w:t>
            </w:r>
          </w:p>
          <w:p w:rsidR="00F04CC9" w:rsidRPr="007A6FBA" w:rsidRDefault="00F04CC9" w:rsidP="00F04CC9">
            <w:pPr>
              <w:pStyle w:val="BodyText2"/>
              <w:jc w:val="left"/>
              <w:rPr>
                <w:rFonts w:ascii="Comic Sans MS" w:hAnsi="Comic Sans MS" w:cs="Arial"/>
                <w:b w:val="0"/>
                <w:sz w:val="22"/>
                <w:szCs w:val="23"/>
              </w:rPr>
            </w:pPr>
            <w:r>
              <w:rPr>
                <w:rFonts w:ascii="Comic Sans MS" w:hAnsi="Comic Sans MS" w:cs="Arial"/>
                <w:b w:val="0"/>
                <w:sz w:val="22"/>
                <w:szCs w:val="23"/>
              </w:rPr>
              <w:t xml:space="preserve">Homework/Classwork, </w:t>
            </w:r>
            <w:r w:rsidRPr="007A6FBA">
              <w:rPr>
                <w:rFonts w:ascii="Comic Sans MS" w:hAnsi="Comic Sans MS" w:cs="Arial"/>
                <w:b w:val="0"/>
                <w:sz w:val="22"/>
                <w:szCs w:val="23"/>
              </w:rPr>
              <w:t>Projects,</w:t>
            </w:r>
            <w:r>
              <w:rPr>
                <w:rFonts w:ascii="Comic Sans MS" w:hAnsi="Comic Sans MS" w:cs="Arial"/>
                <w:b w:val="0"/>
                <w:sz w:val="22"/>
                <w:szCs w:val="23"/>
              </w:rPr>
              <w:t xml:space="preserve"> Notebook </w:t>
            </w:r>
            <w:r w:rsidRPr="007A6FBA">
              <w:rPr>
                <w:rFonts w:ascii="Comic Sans MS" w:hAnsi="Comic Sans MS" w:cs="Arial"/>
                <w:b w:val="0"/>
                <w:sz w:val="22"/>
                <w:szCs w:val="23"/>
              </w:rPr>
              <w:t>= 50%</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Quizzes, Benchmarks, and Final = 45%</w:t>
            </w:r>
          </w:p>
          <w:p w:rsidR="006C7A7E" w:rsidRPr="007A6FBA" w:rsidRDefault="00EC0D3F" w:rsidP="00801EF0">
            <w:pPr>
              <w:pStyle w:val="BodyText2"/>
              <w:jc w:val="left"/>
              <w:rPr>
                <w:rFonts w:ascii="Comic Sans MS" w:hAnsi="Comic Sans MS" w:cs="Arial"/>
                <w:b w:val="0"/>
                <w:sz w:val="22"/>
                <w:szCs w:val="23"/>
              </w:rPr>
            </w:pPr>
            <w:r>
              <w:rPr>
                <w:rFonts w:ascii="Comic Sans MS" w:hAnsi="Comic Sans MS" w:cs="Arial"/>
                <w:b w:val="0"/>
                <w:sz w:val="22"/>
                <w:szCs w:val="23"/>
              </w:rPr>
              <w:t>Participation</w:t>
            </w:r>
            <w:r w:rsidR="006C7A7E" w:rsidRPr="007A6FBA">
              <w:rPr>
                <w:rFonts w:ascii="Comic Sans MS" w:hAnsi="Comic Sans MS" w:cs="Arial"/>
                <w:b w:val="0"/>
                <w:sz w:val="22"/>
                <w:szCs w:val="23"/>
              </w:rPr>
              <w:t>/Behavior = 5%</w:t>
            </w:r>
          </w:p>
          <w:p w:rsidR="006C7A7E" w:rsidRPr="007A6FBA" w:rsidRDefault="006C7A7E" w:rsidP="00801EF0">
            <w:pPr>
              <w:pStyle w:val="BodyText2"/>
              <w:rPr>
                <w:rFonts w:ascii="Comic Sans MS" w:hAnsi="Comic Sans MS" w:cs="Arial"/>
                <w:b w:val="0"/>
                <w:sz w:val="22"/>
                <w:szCs w:val="23"/>
              </w:rPr>
            </w:pP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A = 90% +</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B = 80% - 89%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C = 70% - 79%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D = 60% - 69%</w:t>
            </w:r>
          </w:p>
          <w:p w:rsidR="006C7A7E" w:rsidRPr="00AC4561" w:rsidRDefault="006C7A7E" w:rsidP="00AC4561">
            <w:pPr>
              <w:pStyle w:val="BodyText2"/>
              <w:rPr>
                <w:rFonts w:ascii="Comic Sans MS" w:hAnsi="Comic Sans MS" w:cs="Arial"/>
                <w:b w:val="0"/>
                <w:sz w:val="22"/>
                <w:szCs w:val="23"/>
              </w:rPr>
            </w:pPr>
            <w:r w:rsidRPr="007A6FBA">
              <w:rPr>
                <w:rFonts w:ascii="Comic Sans MS" w:hAnsi="Comic Sans MS" w:cs="Arial"/>
                <w:b w:val="0"/>
                <w:sz w:val="22"/>
                <w:szCs w:val="23"/>
              </w:rPr>
              <w:t>F = Below 60%</w:t>
            </w:r>
          </w:p>
        </w:tc>
        <w:tc>
          <w:tcPr>
            <w:tcW w:w="5130" w:type="dxa"/>
          </w:tcPr>
          <w:p w:rsidR="006C7A7E" w:rsidRPr="00AC4561" w:rsidRDefault="006C7A7E" w:rsidP="00AC4561">
            <w:pPr>
              <w:rPr>
                <w:rFonts w:ascii="Comic Sans MS" w:hAnsi="Comic Sans MS"/>
                <w:b/>
              </w:rPr>
            </w:pPr>
            <w:r w:rsidRPr="007A6FBA">
              <w:rPr>
                <w:rFonts w:ascii="Comic Sans MS" w:hAnsi="Comic Sans MS"/>
                <w:b/>
              </w:rPr>
              <w:t xml:space="preserve">Curriculum  </w:t>
            </w:r>
          </w:p>
          <w:p w:rsidR="00F52E3B" w:rsidRPr="007A6FBA" w:rsidRDefault="00F52E3B" w:rsidP="00F52E3B">
            <w:pPr>
              <w:jc w:val="center"/>
              <w:rPr>
                <w:rFonts w:ascii="Comic Sans MS" w:hAnsi="Comic Sans MS"/>
              </w:rPr>
            </w:pPr>
            <w:r w:rsidRPr="007A6FBA">
              <w:rPr>
                <w:rFonts w:ascii="Comic Sans MS" w:hAnsi="Comic Sans MS"/>
              </w:rPr>
              <w:t>Forces</w:t>
            </w:r>
          </w:p>
          <w:p w:rsidR="00F52E3B" w:rsidRPr="007A6FBA" w:rsidRDefault="00F52E3B" w:rsidP="00F52E3B">
            <w:pPr>
              <w:jc w:val="center"/>
              <w:rPr>
                <w:rFonts w:ascii="Comic Sans MS" w:hAnsi="Comic Sans MS"/>
              </w:rPr>
            </w:pPr>
            <w:r w:rsidRPr="007A6FBA">
              <w:rPr>
                <w:rFonts w:ascii="Comic Sans MS" w:hAnsi="Comic Sans MS"/>
              </w:rPr>
              <w:t>Motion</w:t>
            </w:r>
          </w:p>
          <w:p w:rsidR="006C7A7E" w:rsidRPr="007A6FBA" w:rsidRDefault="00F52E3B" w:rsidP="00F52E3B">
            <w:pPr>
              <w:jc w:val="center"/>
              <w:rPr>
                <w:rFonts w:ascii="Comic Sans MS" w:hAnsi="Comic Sans MS"/>
              </w:rPr>
            </w:pPr>
            <w:r w:rsidRPr="007A6FBA">
              <w:rPr>
                <w:rFonts w:ascii="Comic Sans MS" w:hAnsi="Comic Sans MS"/>
              </w:rPr>
              <w:t>Waves</w:t>
            </w:r>
          </w:p>
          <w:p w:rsidR="003A37AD" w:rsidRDefault="003A37AD" w:rsidP="00F52E3B">
            <w:pPr>
              <w:jc w:val="center"/>
              <w:rPr>
                <w:rFonts w:ascii="Comic Sans MS" w:hAnsi="Comic Sans MS"/>
              </w:rPr>
            </w:pPr>
            <w:r w:rsidRPr="007A6FBA">
              <w:rPr>
                <w:rFonts w:ascii="Comic Sans MS" w:hAnsi="Comic Sans MS"/>
              </w:rPr>
              <w:t>Astronomy</w:t>
            </w:r>
          </w:p>
          <w:p w:rsidR="00AC4561" w:rsidRDefault="00AC4561" w:rsidP="00F52E3B">
            <w:pPr>
              <w:jc w:val="center"/>
              <w:rPr>
                <w:rFonts w:ascii="Comic Sans MS" w:hAnsi="Comic Sans MS"/>
              </w:rPr>
            </w:pPr>
            <w:r>
              <w:rPr>
                <w:rFonts w:ascii="Comic Sans MS" w:hAnsi="Comic Sans MS"/>
              </w:rPr>
              <w:t>History of Earth/Life</w:t>
            </w:r>
          </w:p>
          <w:p w:rsidR="006C7A7E" w:rsidRPr="00AC4561" w:rsidRDefault="00AC4561" w:rsidP="00AC4561">
            <w:pPr>
              <w:jc w:val="center"/>
              <w:rPr>
                <w:rFonts w:ascii="Comic Sans MS" w:hAnsi="Comic Sans MS"/>
              </w:rPr>
            </w:pPr>
            <w:r>
              <w:rPr>
                <w:rFonts w:ascii="Comic Sans MS" w:hAnsi="Comic Sans MS"/>
              </w:rPr>
              <w:t>Human Impact</w:t>
            </w:r>
          </w:p>
        </w:tc>
      </w:tr>
      <w:tr w:rsidR="006C7A7E" w:rsidRPr="007A6FBA" w:rsidTr="009F0570">
        <w:tc>
          <w:tcPr>
            <w:tcW w:w="5400" w:type="dxa"/>
            <w:vMerge/>
          </w:tcPr>
          <w:p w:rsidR="006C7A7E" w:rsidRPr="007A6FBA" w:rsidRDefault="006C7A7E" w:rsidP="00801EF0">
            <w:pPr>
              <w:rPr>
                <w:rFonts w:ascii="Comic Sans MS" w:hAnsi="Comic Sans MS"/>
                <w:b/>
              </w:rPr>
            </w:pPr>
          </w:p>
        </w:tc>
        <w:tc>
          <w:tcPr>
            <w:tcW w:w="5130" w:type="dxa"/>
          </w:tcPr>
          <w:p w:rsidR="006C7A7E" w:rsidRPr="007A6FBA" w:rsidRDefault="006C7A7E" w:rsidP="00541CA6">
            <w:pPr>
              <w:rPr>
                <w:rFonts w:ascii="Comic Sans MS" w:hAnsi="Comic Sans MS"/>
                <w:b/>
              </w:rPr>
            </w:pPr>
            <w:r w:rsidRPr="007A6FBA">
              <w:rPr>
                <w:rFonts w:ascii="Comic Sans MS" w:hAnsi="Comic Sans MS"/>
                <w:b/>
              </w:rPr>
              <w:t>Work Correction Policy</w:t>
            </w:r>
            <w:r w:rsidR="009F0570" w:rsidRPr="007A6FBA">
              <w:rPr>
                <w:rFonts w:ascii="Comic Sans MS" w:hAnsi="Comic Sans MS"/>
                <w:b/>
              </w:rPr>
              <w:t>/Late Work</w:t>
            </w:r>
          </w:p>
          <w:p w:rsidR="006C7A7E" w:rsidRPr="007A6FBA" w:rsidRDefault="006C7A7E" w:rsidP="009F0570">
            <w:pPr>
              <w:rPr>
                <w:rFonts w:ascii="Comic Sans MS" w:hAnsi="Comic Sans MS"/>
              </w:rPr>
            </w:pPr>
            <w:r w:rsidRPr="007A6FBA">
              <w:rPr>
                <w:rFonts w:ascii="Comic Sans MS" w:hAnsi="Comic Sans MS"/>
              </w:rPr>
              <w:t>Studen</w:t>
            </w:r>
            <w:r w:rsidR="00F52E3B" w:rsidRPr="007A6FBA">
              <w:rPr>
                <w:rFonts w:ascii="Comic Sans MS" w:hAnsi="Comic Sans MS"/>
              </w:rPr>
              <w:t>ts who score less than 70% on a</w:t>
            </w:r>
            <w:r w:rsidRPr="007A6FBA">
              <w:rPr>
                <w:rFonts w:ascii="Comic Sans MS" w:hAnsi="Comic Sans MS"/>
              </w:rPr>
              <w:t xml:space="preserve"> homework assignment may correct it and turn it back in as long as it done during the current grading period.</w:t>
            </w:r>
            <w:r w:rsidR="009F0570" w:rsidRPr="007A6FBA">
              <w:rPr>
                <w:rFonts w:ascii="Comic Sans MS" w:hAnsi="Comic Sans MS"/>
              </w:rPr>
              <w:t xml:space="preserve"> All late work will receive a maximum of 70%</w:t>
            </w:r>
          </w:p>
        </w:tc>
      </w:tr>
      <w:tr w:rsidR="005E09AF" w:rsidRPr="007A6FBA" w:rsidTr="009F0570">
        <w:tc>
          <w:tcPr>
            <w:tcW w:w="5400" w:type="dxa"/>
          </w:tcPr>
          <w:p w:rsidR="005E09AF" w:rsidRPr="007A6FBA" w:rsidRDefault="005E09AF" w:rsidP="007A6FBA">
            <w:pPr>
              <w:tabs>
                <w:tab w:val="left" w:pos="2955"/>
              </w:tabs>
              <w:rPr>
                <w:rFonts w:ascii="Comic Sans MS" w:hAnsi="Comic Sans MS"/>
                <w:b/>
              </w:rPr>
            </w:pPr>
            <w:r w:rsidRPr="007A6FBA">
              <w:rPr>
                <w:rFonts w:ascii="Comic Sans MS" w:hAnsi="Comic Sans MS"/>
                <w:b/>
              </w:rPr>
              <w:t>Homework</w:t>
            </w:r>
          </w:p>
          <w:p w:rsidR="005E09AF" w:rsidRPr="007A6FBA" w:rsidRDefault="005E09AF" w:rsidP="00657D8C">
            <w:pPr>
              <w:contextualSpacing/>
              <w:rPr>
                <w:rFonts w:ascii="Comic Sans MS" w:hAnsi="Comic Sans MS"/>
              </w:rPr>
            </w:pPr>
            <w:r w:rsidRPr="007A6FBA">
              <w:rPr>
                <w:rFonts w:ascii="Comic Sans MS" w:hAnsi="Comic Sans MS"/>
              </w:rPr>
              <w:t>Students should expect homework if they do not finish their assignments in class. Assignments are to be done neatly and in legible handwriting. Only assignments that are in pencil, black pen, or typed will be accepted. Homework will be due the next class period unless specified otherwise.</w:t>
            </w:r>
          </w:p>
        </w:tc>
        <w:tc>
          <w:tcPr>
            <w:tcW w:w="5130" w:type="dxa"/>
            <w:vMerge w:val="restart"/>
          </w:tcPr>
          <w:p w:rsidR="005E09AF" w:rsidRPr="007A6FBA" w:rsidRDefault="005E09AF" w:rsidP="00541CA6">
            <w:pPr>
              <w:rPr>
                <w:rFonts w:ascii="Comic Sans MS" w:hAnsi="Comic Sans MS"/>
                <w:b/>
              </w:rPr>
            </w:pPr>
            <w:r w:rsidRPr="007A6FBA">
              <w:rPr>
                <w:rFonts w:ascii="Comic Sans MS" w:hAnsi="Comic Sans MS"/>
                <w:b/>
              </w:rPr>
              <w:t>Absences</w:t>
            </w:r>
          </w:p>
          <w:p w:rsidR="005E09AF" w:rsidRPr="007A6FBA" w:rsidRDefault="005E09AF" w:rsidP="00541CA6">
            <w:pPr>
              <w:rPr>
                <w:rFonts w:ascii="Comic Sans MS" w:hAnsi="Comic Sans MS" w:cs="Arial"/>
                <w:szCs w:val="23"/>
              </w:rPr>
            </w:pPr>
            <w:r w:rsidRPr="007A6FBA">
              <w:rPr>
                <w:rFonts w:ascii="Comic Sans MS" w:hAnsi="Comic Sans MS" w:cs="Arial"/>
                <w:szCs w:val="23"/>
              </w:rPr>
              <w:t>If a student is absent AND it is an EXCUSED absence, they are able to make up the work and receive full credit, but they must do so in the same amount of time as the rest of their classmates.</w:t>
            </w:r>
          </w:p>
          <w:p w:rsidR="005E09AF" w:rsidRPr="007A6FBA" w:rsidRDefault="005E09AF" w:rsidP="00541CA6">
            <w:pPr>
              <w:rPr>
                <w:rFonts w:ascii="Comic Sans MS" w:hAnsi="Comic Sans MS" w:cs="Arial"/>
                <w:szCs w:val="23"/>
              </w:rPr>
            </w:pPr>
          </w:p>
          <w:p w:rsidR="005E09AF" w:rsidRPr="007A6FBA" w:rsidRDefault="005E09AF" w:rsidP="00541CA6">
            <w:pPr>
              <w:rPr>
                <w:rFonts w:ascii="Comic Sans MS" w:hAnsi="Comic Sans MS"/>
              </w:rPr>
            </w:pPr>
            <w:r w:rsidRPr="007A6FBA">
              <w:rPr>
                <w:rFonts w:ascii="Comic Sans MS" w:hAnsi="Comic Sans MS"/>
              </w:rPr>
              <w:t>Co-Curricular Absences: All students missing class because of extracurricular activities must pick up assignments they will be missing BEFORE leaving and are required to turn in the work on the regular scheduled due date.</w:t>
            </w:r>
          </w:p>
          <w:p w:rsidR="00490C6D" w:rsidRPr="007A6FBA" w:rsidRDefault="00490C6D" w:rsidP="00541CA6">
            <w:pPr>
              <w:rPr>
                <w:rFonts w:ascii="Comic Sans MS" w:hAnsi="Comic Sans MS"/>
              </w:rPr>
            </w:pPr>
          </w:p>
        </w:tc>
      </w:tr>
      <w:tr w:rsidR="005E09AF" w:rsidRPr="007A6FBA" w:rsidTr="009F0570">
        <w:tc>
          <w:tcPr>
            <w:tcW w:w="5400" w:type="dxa"/>
          </w:tcPr>
          <w:p w:rsidR="009F0570" w:rsidRPr="007A6FBA" w:rsidRDefault="009F0570" w:rsidP="009F0570">
            <w:pPr>
              <w:tabs>
                <w:tab w:val="left" w:pos="2955"/>
              </w:tabs>
              <w:rPr>
                <w:rFonts w:ascii="Comic Sans MS" w:hAnsi="Comic Sans MS"/>
                <w:b/>
              </w:rPr>
            </w:pPr>
            <w:r w:rsidRPr="007A6FBA">
              <w:rPr>
                <w:rFonts w:ascii="Comic Sans MS" w:hAnsi="Comic Sans MS"/>
                <w:b/>
              </w:rPr>
              <w:t>Test Correction Policy</w:t>
            </w:r>
          </w:p>
          <w:p w:rsidR="005E09AF" w:rsidRPr="007A6FBA" w:rsidRDefault="009F0570" w:rsidP="00657D8C">
            <w:pPr>
              <w:rPr>
                <w:rFonts w:ascii="Comic Sans MS" w:hAnsi="Comic Sans MS"/>
              </w:rPr>
            </w:pPr>
            <w:r w:rsidRPr="007A6FBA">
              <w:rPr>
                <w:rFonts w:ascii="Comic Sans MS" w:hAnsi="Comic Sans MS"/>
              </w:rPr>
              <w:t xml:space="preserve">If a student scores less than 70% on an exam, they are able to complete a test re-write on the questions they missed for up to a new maximum score of 75%. </w:t>
            </w:r>
            <w:r w:rsidR="00657D8C" w:rsidRPr="007A6FBA">
              <w:rPr>
                <w:rFonts w:ascii="Comic Sans MS" w:hAnsi="Comic Sans MS"/>
              </w:rPr>
              <w:t xml:space="preserve"> Students will only be allowed to revise tests from the current grading period. </w:t>
            </w:r>
          </w:p>
        </w:tc>
        <w:tc>
          <w:tcPr>
            <w:tcW w:w="5130" w:type="dxa"/>
            <w:vMerge/>
          </w:tcPr>
          <w:p w:rsidR="005E09AF" w:rsidRPr="007A6FBA" w:rsidRDefault="005E09AF" w:rsidP="00541CA6">
            <w:pPr>
              <w:rPr>
                <w:rFonts w:ascii="Comic Sans MS" w:hAnsi="Comic Sans MS"/>
                <w:b/>
              </w:rPr>
            </w:pPr>
          </w:p>
        </w:tc>
      </w:tr>
      <w:tr w:rsidR="00890D77" w:rsidRPr="007A6FBA" w:rsidTr="009F0570">
        <w:tc>
          <w:tcPr>
            <w:tcW w:w="5400" w:type="dxa"/>
          </w:tcPr>
          <w:p w:rsidR="009F0570" w:rsidRPr="007A6FBA" w:rsidRDefault="009F0570" w:rsidP="009F0570">
            <w:pPr>
              <w:rPr>
                <w:rFonts w:ascii="Comic Sans MS" w:hAnsi="Comic Sans MS"/>
                <w:b/>
              </w:rPr>
            </w:pPr>
            <w:r w:rsidRPr="007A6FBA">
              <w:rPr>
                <w:rFonts w:ascii="Comic Sans MS" w:hAnsi="Comic Sans MS"/>
                <w:b/>
              </w:rPr>
              <w:t>Classroom Expectations</w:t>
            </w:r>
          </w:p>
          <w:p w:rsidR="009F0570" w:rsidRPr="007A6FBA" w:rsidRDefault="009F0570" w:rsidP="009F0570">
            <w:pPr>
              <w:rPr>
                <w:rFonts w:ascii="Comic Sans MS" w:hAnsi="Comic Sans MS"/>
              </w:rPr>
            </w:pPr>
          </w:p>
          <w:p w:rsidR="009F0570" w:rsidRPr="007A6FBA" w:rsidRDefault="009F0570" w:rsidP="009F0570">
            <w:pPr>
              <w:pStyle w:val="ListParagraph"/>
              <w:numPr>
                <w:ilvl w:val="0"/>
                <w:numId w:val="4"/>
              </w:numPr>
              <w:tabs>
                <w:tab w:val="left" w:pos="427"/>
              </w:tabs>
              <w:ind w:left="697"/>
              <w:rPr>
                <w:rFonts w:ascii="Comic Sans MS" w:hAnsi="Comic Sans MS"/>
              </w:rPr>
            </w:pPr>
            <w:r w:rsidRPr="007A6FBA">
              <w:rPr>
                <w:rFonts w:ascii="Comic Sans MS" w:hAnsi="Comic Sans MS"/>
              </w:rPr>
              <w:t>Be on time and prepared everyday</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Be respectful – to yourself, your peers, and your teacher</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Do not eat or chew gum in the class</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Follow all other Reagan Educational Center Rules</w:t>
            </w:r>
          </w:p>
          <w:p w:rsidR="00890D77" w:rsidRPr="007A6FBA" w:rsidRDefault="00890D77" w:rsidP="009F0570">
            <w:pPr>
              <w:pStyle w:val="ListParagraph"/>
              <w:rPr>
                <w:rFonts w:ascii="Comic Sans MS" w:hAnsi="Comic Sans MS"/>
              </w:rPr>
            </w:pPr>
          </w:p>
        </w:tc>
        <w:tc>
          <w:tcPr>
            <w:tcW w:w="5130" w:type="dxa"/>
            <w:vMerge w:val="restart"/>
          </w:tcPr>
          <w:p w:rsidR="00890D77" w:rsidRPr="007A6FBA" w:rsidRDefault="00890D77" w:rsidP="005E09AF">
            <w:pPr>
              <w:tabs>
                <w:tab w:val="left" w:pos="2992"/>
              </w:tabs>
              <w:rPr>
                <w:rFonts w:ascii="Comic Sans MS" w:hAnsi="Comic Sans MS"/>
                <w:b/>
              </w:rPr>
            </w:pPr>
            <w:r w:rsidRPr="007A6FBA">
              <w:rPr>
                <w:rFonts w:ascii="Comic Sans MS" w:hAnsi="Comic Sans MS"/>
                <w:b/>
              </w:rPr>
              <w:t xml:space="preserve">Supplies – Bring </w:t>
            </w:r>
            <w:proofErr w:type="spellStart"/>
            <w:r w:rsidRPr="007A6FBA">
              <w:rPr>
                <w:rFonts w:ascii="Comic Sans MS" w:hAnsi="Comic Sans MS"/>
                <w:b/>
              </w:rPr>
              <w:t>Everyday</w:t>
            </w:r>
            <w:proofErr w:type="spellEnd"/>
            <w:r w:rsidRPr="007A6FBA">
              <w:rPr>
                <w:rFonts w:ascii="Comic Sans MS" w:hAnsi="Comic Sans MS"/>
                <w:b/>
              </w:rPr>
              <w:t>!</w:t>
            </w:r>
          </w:p>
          <w:p w:rsidR="00890D77" w:rsidRPr="007A6FBA" w:rsidRDefault="00890D77" w:rsidP="005E09AF">
            <w:pPr>
              <w:pStyle w:val="BodyText2"/>
              <w:jc w:val="left"/>
              <w:rPr>
                <w:rFonts w:ascii="Arial" w:hAnsi="Arial" w:cs="Arial"/>
                <w:b w:val="0"/>
                <w:sz w:val="22"/>
                <w:szCs w:val="23"/>
              </w:rPr>
            </w:pPr>
          </w:p>
          <w:p w:rsidR="009079B3" w:rsidRPr="009079B3" w:rsidRDefault="009079B3" w:rsidP="009079B3">
            <w:pPr>
              <w:pStyle w:val="BodyText2"/>
              <w:jc w:val="left"/>
              <w:rPr>
                <w:rFonts w:ascii="Comic Sans MS" w:hAnsi="Comic Sans MS" w:cs="Arial"/>
                <w:b w:val="0"/>
                <w:i/>
                <w:sz w:val="22"/>
                <w:szCs w:val="23"/>
                <w:u w:val="single"/>
              </w:rPr>
            </w:pPr>
            <w:r w:rsidRPr="009079B3">
              <w:rPr>
                <w:rFonts w:ascii="Comic Sans MS" w:hAnsi="Comic Sans MS" w:cs="Arial"/>
                <w:b w:val="0"/>
                <w:i/>
                <w:sz w:val="22"/>
                <w:szCs w:val="23"/>
                <w:u w:val="single"/>
              </w:rPr>
              <w:t xml:space="preserve">One subject spiral bound notebook. </w:t>
            </w:r>
          </w:p>
          <w:p w:rsidR="009079B3" w:rsidRDefault="009079B3"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 xml:space="preserve">All students should have either a 1”-1.5” binder for just science or a specific section for science within a 2”-3” binder shared with another class with lined paper. </w:t>
            </w:r>
            <w:r w:rsidRPr="007A6FBA">
              <w:rPr>
                <w:rFonts w:ascii="Comic Sans MS" w:hAnsi="Comic Sans MS" w:cs="Arial"/>
                <w:b w:val="0"/>
                <w:sz w:val="22"/>
                <w:szCs w:val="23"/>
              </w:rPr>
              <w:br/>
            </w:r>
            <w:r w:rsidRPr="007A6FBA">
              <w:rPr>
                <w:rFonts w:ascii="Comic Sans MS" w:hAnsi="Comic Sans MS" w:cs="Arial"/>
                <w:b w:val="0"/>
                <w:sz w:val="22"/>
                <w:szCs w:val="23"/>
              </w:rPr>
              <w:lastRenderedPageBreak/>
              <w:t xml:space="preserve">Pencil with eraser or black pen. </w:t>
            </w:r>
            <w:r w:rsidRPr="007A6FBA">
              <w:rPr>
                <w:rFonts w:ascii="Comic Sans MS" w:hAnsi="Comic Sans MS" w:cs="Arial"/>
                <w:b w:val="0"/>
                <w:i/>
                <w:sz w:val="22"/>
                <w:szCs w:val="23"/>
              </w:rPr>
              <w:t xml:space="preserve">I will </w:t>
            </w:r>
            <w:r w:rsidRPr="007A6FBA">
              <w:rPr>
                <w:rFonts w:ascii="Comic Sans MS" w:hAnsi="Comic Sans MS" w:cs="Arial"/>
                <w:b w:val="0"/>
                <w:i/>
                <w:sz w:val="22"/>
                <w:szCs w:val="23"/>
                <w:u w:val="single"/>
              </w:rPr>
              <w:t>not</w:t>
            </w:r>
            <w:r w:rsidRPr="007A6FBA">
              <w:rPr>
                <w:rFonts w:ascii="Comic Sans MS" w:hAnsi="Comic Sans MS" w:cs="Arial"/>
                <w:b w:val="0"/>
                <w:i/>
                <w:sz w:val="22"/>
                <w:szCs w:val="23"/>
              </w:rPr>
              <w:t xml:space="preserve"> accept work in other color pen.</w:t>
            </w:r>
            <w:r w:rsidRPr="007A6FBA">
              <w:rPr>
                <w:rFonts w:ascii="Comic Sans MS" w:hAnsi="Comic Sans MS" w:cs="Arial"/>
                <w:b w:val="0"/>
                <w:sz w:val="22"/>
                <w:szCs w:val="23"/>
              </w:rPr>
              <w:t xml:space="preserve"> </w:t>
            </w:r>
          </w:p>
          <w:p w:rsidR="00890D77" w:rsidRPr="007A6FBA" w:rsidRDefault="00890D77"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All students must have their planner with them (given to them by their AB teacher).</w:t>
            </w:r>
          </w:p>
          <w:p w:rsidR="00890D77" w:rsidRPr="007A6FBA" w:rsidRDefault="00890D77" w:rsidP="005E09AF">
            <w:pPr>
              <w:tabs>
                <w:tab w:val="left" w:pos="2992"/>
              </w:tabs>
            </w:pPr>
          </w:p>
          <w:p w:rsidR="00583E04" w:rsidRPr="007A6FBA" w:rsidRDefault="00583E04" w:rsidP="00583E04">
            <w:pPr>
              <w:tabs>
                <w:tab w:val="left" w:pos="2992"/>
              </w:tabs>
              <w:rPr>
                <w:i/>
              </w:rPr>
            </w:pPr>
            <w:r w:rsidRPr="007A6FBA">
              <w:rPr>
                <w:i/>
              </w:rPr>
              <w:t>**If a student is unable to obtain these materials on their own, please contact the teacher and materials will be provided.</w:t>
            </w:r>
          </w:p>
        </w:tc>
      </w:tr>
      <w:tr w:rsidR="00890D77" w:rsidRPr="007A6FBA" w:rsidTr="007A6FBA">
        <w:trPr>
          <w:trHeight w:val="2924"/>
        </w:trPr>
        <w:tc>
          <w:tcPr>
            <w:tcW w:w="5400" w:type="dxa"/>
          </w:tcPr>
          <w:p w:rsidR="00890D77" w:rsidRPr="007A6FBA" w:rsidRDefault="00890D77" w:rsidP="00541CA6">
            <w:pPr>
              <w:rPr>
                <w:rFonts w:ascii="Comic Sans MS" w:hAnsi="Comic Sans MS"/>
                <w:b/>
              </w:rPr>
            </w:pPr>
            <w:r w:rsidRPr="007A6FBA">
              <w:rPr>
                <w:rFonts w:ascii="Comic Sans MS" w:hAnsi="Comic Sans MS"/>
                <w:b/>
              </w:rPr>
              <w:lastRenderedPageBreak/>
              <w:t xml:space="preserve">Bathroom Policy </w:t>
            </w:r>
          </w:p>
          <w:p w:rsidR="00890D77" w:rsidRPr="00DA29D6" w:rsidRDefault="00890D77" w:rsidP="00DA29D6">
            <w:pPr>
              <w:rPr>
                <w:rFonts w:ascii="Comic Sans MS" w:hAnsi="Comic Sans MS"/>
              </w:rPr>
            </w:pPr>
          </w:p>
          <w:p w:rsidR="00890D77" w:rsidRDefault="00890D77" w:rsidP="00890D77">
            <w:pPr>
              <w:pStyle w:val="ListParagraph"/>
              <w:numPr>
                <w:ilvl w:val="0"/>
                <w:numId w:val="5"/>
              </w:numPr>
              <w:rPr>
                <w:rFonts w:ascii="Comic Sans MS" w:hAnsi="Comic Sans MS"/>
              </w:rPr>
            </w:pPr>
            <w:r w:rsidRPr="007A6FBA">
              <w:rPr>
                <w:rFonts w:ascii="Comic Sans MS" w:hAnsi="Comic Sans MS"/>
              </w:rPr>
              <w:t xml:space="preserve">You may not go to the bathroom in the first 10 minutes or the last 10 minutes of the period. </w:t>
            </w:r>
          </w:p>
          <w:p w:rsidR="00BA584D" w:rsidRPr="007A6FBA" w:rsidRDefault="00BA584D" w:rsidP="00890D77">
            <w:pPr>
              <w:pStyle w:val="ListParagraph"/>
              <w:numPr>
                <w:ilvl w:val="0"/>
                <w:numId w:val="5"/>
              </w:numPr>
              <w:rPr>
                <w:rFonts w:ascii="Comic Sans MS" w:hAnsi="Comic Sans MS"/>
              </w:rPr>
            </w:pPr>
            <w:r>
              <w:rPr>
                <w:rFonts w:ascii="Comic Sans MS" w:hAnsi="Comic Sans MS"/>
              </w:rPr>
              <w:t>If you are in the middle of the test, you must finish your test first.</w:t>
            </w:r>
          </w:p>
        </w:tc>
        <w:tc>
          <w:tcPr>
            <w:tcW w:w="5130" w:type="dxa"/>
            <w:vMerge/>
          </w:tcPr>
          <w:p w:rsidR="00890D77" w:rsidRPr="007A6FBA" w:rsidRDefault="00890D77" w:rsidP="00541CA6"/>
        </w:tc>
      </w:tr>
      <w:tr w:rsidR="00890D77" w:rsidRPr="007A6FBA" w:rsidTr="009F0570">
        <w:tc>
          <w:tcPr>
            <w:tcW w:w="5400" w:type="dxa"/>
          </w:tcPr>
          <w:p w:rsidR="00890D77" w:rsidRPr="007A6FBA" w:rsidRDefault="00376078" w:rsidP="00541CA6">
            <w:pPr>
              <w:rPr>
                <w:rFonts w:ascii="Comic Sans MS" w:hAnsi="Comic Sans MS"/>
                <w:b/>
              </w:rPr>
            </w:pPr>
            <w:r w:rsidRPr="007A6FBA">
              <w:rPr>
                <w:rFonts w:ascii="Comic Sans MS" w:hAnsi="Comic Sans MS"/>
                <w:b/>
              </w:rPr>
              <w:t>Possible Videos</w:t>
            </w:r>
          </w:p>
          <w:p w:rsidR="004877FB" w:rsidRDefault="00DA29D6" w:rsidP="004877FB">
            <w:pPr>
              <w:rPr>
                <w:rFonts w:ascii="Comic Sans MS" w:hAnsi="Comic Sans MS"/>
                <w:sz w:val="20"/>
              </w:rPr>
            </w:pPr>
            <w:proofErr w:type="spellStart"/>
            <w:r>
              <w:rPr>
                <w:rFonts w:ascii="Comic Sans MS" w:hAnsi="Comic Sans MS"/>
              </w:rPr>
              <w:t>MythBusters</w:t>
            </w:r>
            <w:proofErr w:type="spellEnd"/>
            <w:r>
              <w:rPr>
                <w:rFonts w:ascii="Comic Sans MS" w:hAnsi="Comic Sans MS"/>
              </w:rPr>
              <w:t xml:space="preserve"> (PG) </w:t>
            </w:r>
            <w:proofErr w:type="spellStart"/>
            <w:r w:rsidR="004877FB">
              <w:rPr>
                <w:rFonts w:ascii="Comic Sans MS" w:hAnsi="Comic Sans MS"/>
                <w:sz w:val="20"/>
              </w:rPr>
              <w:t>DisneyNature</w:t>
            </w:r>
            <w:proofErr w:type="spellEnd"/>
            <w:r w:rsidR="004877FB">
              <w:rPr>
                <w:rFonts w:ascii="Comic Sans MS" w:hAnsi="Comic Sans MS"/>
                <w:sz w:val="20"/>
              </w:rPr>
              <w:t xml:space="preserve">, Planet Earth season I&amp;II(PG), NOVA (PBS) – Invisible Universe Revealed, First Man on the Moon, Asteroids, Secrets of the Sun, Apollo 13 (PG), The day the Mesozoic Died (PG), Mass Extinction-Life at the Brink (PG), </w:t>
            </w:r>
            <w:proofErr w:type="spellStart"/>
            <w:r w:rsidR="004877FB">
              <w:rPr>
                <w:rFonts w:ascii="Comic Sans MS" w:hAnsi="Comic Sans MS"/>
                <w:sz w:val="20"/>
              </w:rPr>
              <w:t>Supervolcano</w:t>
            </w:r>
            <w:proofErr w:type="spellEnd"/>
            <w:r w:rsidR="004877FB">
              <w:rPr>
                <w:rFonts w:ascii="Comic Sans MS" w:hAnsi="Comic Sans MS"/>
                <w:sz w:val="20"/>
              </w:rPr>
              <w:t xml:space="preserve"> (BBC) </w:t>
            </w:r>
          </w:p>
          <w:p w:rsidR="00540901" w:rsidRPr="00CA4A92" w:rsidRDefault="004877FB" w:rsidP="00DA29D6">
            <w:pPr>
              <w:rPr>
                <w:rFonts w:ascii="Comic Sans MS" w:hAnsi="Comic Sans MS"/>
              </w:rPr>
            </w:pPr>
            <w:r>
              <w:rPr>
                <w:rFonts w:ascii="Comic Sans MS" w:hAnsi="Comic Sans MS"/>
                <w:i/>
              </w:rPr>
              <w:t xml:space="preserve">**All are rated G unless </w:t>
            </w:r>
            <w:proofErr w:type="spellStart"/>
            <w:r>
              <w:rPr>
                <w:rFonts w:ascii="Comic Sans MS" w:hAnsi="Comic Sans MS"/>
                <w:i/>
              </w:rPr>
              <w:t>noted</w:t>
            </w:r>
            <w:r>
              <w:rPr>
                <w:rFonts w:ascii="Comic Sans MS" w:hAnsi="Comic Sans MS"/>
                <w:sz w:val="20"/>
              </w:rPr>
              <w:t>MythBusters</w:t>
            </w:r>
            <w:proofErr w:type="spellEnd"/>
            <w:r>
              <w:rPr>
                <w:rFonts w:ascii="Comic Sans MS" w:hAnsi="Comic Sans MS"/>
                <w:sz w:val="20"/>
              </w:rPr>
              <w:t xml:space="preserve"> </w:t>
            </w:r>
          </w:p>
        </w:tc>
        <w:tc>
          <w:tcPr>
            <w:tcW w:w="5130" w:type="dxa"/>
          </w:tcPr>
          <w:p w:rsidR="00890D77" w:rsidRPr="007A6FBA" w:rsidRDefault="00376078" w:rsidP="00541CA6">
            <w:pPr>
              <w:rPr>
                <w:rFonts w:ascii="Comic Sans MS" w:hAnsi="Comic Sans MS"/>
                <w:b/>
              </w:rPr>
            </w:pPr>
            <w:r w:rsidRPr="007A6FBA">
              <w:rPr>
                <w:rFonts w:ascii="Comic Sans MS" w:hAnsi="Comic Sans MS"/>
                <w:b/>
              </w:rPr>
              <w:t>Donations</w:t>
            </w:r>
          </w:p>
          <w:p w:rsidR="00983B1C" w:rsidRPr="007A6FBA" w:rsidRDefault="00983B1C" w:rsidP="00541CA6">
            <w:pPr>
              <w:rPr>
                <w:rFonts w:ascii="Comic Sans MS" w:hAnsi="Comic Sans MS"/>
              </w:rPr>
            </w:pPr>
            <w:r w:rsidRPr="007A6FBA">
              <w:rPr>
                <w:rFonts w:ascii="Comic Sans MS" w:hAnsi="Comic Sans MS"/>
              </w:rPr>
              <w:t>Donations of the following are greatly appreciated:</w:t>
            </w:r>
          </w:p>
          <w:p w:rsidR="00983B1C" w:rsidRPr="007A6FBA" w:rsidRDefault="00983B1C" w:rsidP="00541CA6">
            <w:pPr>
              <w:rPr>
                <w:rFonts w:ascii="Comic Sans MS" w:hAnsi="Comic Sans MS"/>
                <w:b/>
              </w:rPr>
            </w:pPr>
            <w:r w:rsidRPr="007A6FBA">
              <w:rPr>
                <w:rFonts w:ascii="Comic Sans MS" w:hAnsi="Comic Sans MS"/>
              </w:rPr>
              <w:t>Lined paper, hand sanitizer, tissues, disinfecting wipes, other classroom supplies</w:t>
            </w:r>
          </w:p>
        </w:tc>
      </w:tr>
      <w:tr w:rsidR="00CA4A92" w:rsidRPr="007A6FBA" w:rsidTr="00CA4A92">
        <w:tc>
          <w:tcPr>
            <w:tcW w:w="5400" w:type="dxa"/>
          </w:tcPr>
          <w:p w:rsidR="00CA4A92" w:rsidRDefault="00CA4A92" w:rsidP="00983B1C">
            <w:pPr>
              <w:jc w:val="center"/>
              <w:rPr>
                <w:rFonts w:ascii="Comic Sans MS" w:hAnsi="Comic Sans MS"/>
                <w:b/>
              </w:rPr>
            </w:pPr>
            <w:r>
              <w:rPr>
                <w:rFonts w:ascii="Comic Sans MS" w:hAnsi="Comic Sans MS"/>
                <w:b/>
              </w:rPr>
              <w:t>Honors Requirements</w:t>
            </w:r>
          </w:p>
          <w:p w:rsidR="00CA4A92" w:rsidRPr="00CA4A92" w:rsidRDefault="00CA4A92" w:rsidP="00CA4A92">
            <w:pPr>
              <w:pStyle w:val="BodyText2"/>
              <w:jc w:val="left"/>
              <w:rPr>
                <w:rFonts w:ascii="Comic Sans MS" w:hAnsi="Comic Sans MS" w:cs="Arial"/>
                <w:sz w:val="22"/>
                <w:szCs w:val="23"/>
                <w:u w:val="single"/>
              </w:rPr>
            </w:pPr>
            <w:r w:rsidRPr="00CA4A92">
              <w:rPr>
                <w:rFonts w:ascii="Comic Sans MS" w:hAnsi="Comic Sans MS" w:cs="Arial"/>
                <w:b w:val="0"/>
                <w:sz w:val="22"/>
                <w:szCs w:val="23"/>
              </w:rPr>
              <w:t xml:space="preserve">In order to remain in Honors Science your student must keep a grade of 80% or above. If the student drops below an 80% for more than two weeks they may be removed from the course. </w:t>
            </w:r>
            <w:r w:rsidRPr="00CA4A92">
              <w:rPr>
                <w:rFonts w:ascii="Comic Sans MS" w:hAnsi="Comic Sans MS" w:cs="Arial"/>
                <w:sz w:val="22"/>
                <w:szCs w:val="23"/>
                <w:u w:val="single"/>
              </w:rPr>
              <w:t xml:space="preserve">One of the significant components of the Honors Science course is the project completion requirement. In order to receive a passing grade each student must actively participate in Science Fair or Science Olympiad. Full details on each of these options and programs will be given to students in class. </w:t>
            </w:r>
          </w:p>
        </w:tc>
        <w:tc>
          <w:tcPr>
            <w:tcW w:w="5130" w:type="dxa"/>
          </w:tcPr>
          <w:p w:rsidR="00CA4A92" w:rsidRPr="00CA4A92" w:rsidRDefault="00CA4A92" w:rsidP="00CA4A92">
            <w:pPr>
              <w:jc w:val="center"/>
              <w:rPr>
                <w:rFonts w:ascii="Comic Sans MS" w:hAnsi="Comic Sans MS"/>
                <w:b/>
              </w:rPr>
            </w:pPr>
            <w:r w:rsidRPr="00CA4A92">
              <w:rPr>
                <w:rFonts w:ascii="Comic Sans MS" w:hAnsi="Comic Sans MS"/>
                <w:b/>
              </w:rPr>
              <w:t>Lab Safety</w:t>
            </w:r>
          </w:p>
          <w:p w:rsidR="00CA4A92" w:rsidRDefault="00CA4A92" w:rsidP="00541CA6">
            <w:pPr>
              <w:rPr>
                <w:rFonts w:ascii="Comic Sans MS" w:hAnsi="Comic Sans MS"/>
              </w:rPr>
            </w:pPr>
          </w:p>
          <w:p w:rsidR="00CA4A92" w:rsidRPr="007A6FBA" w:rsidRDefault="00CA4A92" w:rsidP="00541CA6">
            <w:pPr>
              <w:rPr>
                <w:rFonts w:ascii="Comic Sans MS" w:hAnsi="Comic Sans MS"/>
              </w:rPr>
            </w:pPr>
            <w:r w:rsidRPr="007A6FBA">
              <w:rPr>
                <w:rFonts w:ascii="Comic Sans MS" w:hAnsi="Comic Sans MS"/>
              </w:rPr>
              <w:t>There will be a variety of labs conducted throughout the school year. The labs will be set up when students walk into the classroom. To ensure the safety of all students, the materials are not to be touched until the students are instructed to do so. There will be certain labs that require students to wear safety goggles. Failure to comply with these requirements or any horseplay will result in removal from the lab.</w:t>
            </w:r>
          </w:p>
        </w:tc>
      </w:tr>
    </w:tbl>
    <w:p w:rsidR="00572301" w:rsidRPr="007A6FBA" w:rsidRDefault="00490C6D" w:rsidP="00490C6D">
      <w:pPr>
        <w:rPr>
          <w:rFonts w:ascii="Comic Sans MS" w:hAnsi="Comic Sans MS"/>
          <w:bCs/>
        </w:rPr>
      </w:pPr>
      <w:r w:rsidRPr="007A6FBA">
        <w:rPr>
          <w:rFonts w:ascii="Comic Sans MS" w:hAnsi="Comic Sans MS"/>
          <w:bCs/>
        </w:rPr>
        <w:t xml:space="preserve">Please feel free to contact me through email if you have any questions or concerns. </w:t>
      </w:r>
    </w:p>
    <w:p w:rsidR="00490C6D" w:rsidRPr="007A6FBA" w:rsidRDefault="004877FB" w:rsidP="00490C6D">
      <w:pPr>
        <w:rPr>
          <w:rFonts w:ascii="Comic Sans MS" w:hAnsi="Comic Sans MS"/>
          <w:bCs/>
        </w:rPr>
      </w:pPr>
      <w:r>
        <w:rPr>
          <w:rFonts w:ascii="Comic Sans MS" w:hAnsi="Comic Sans MS"/>
          <w:bCs/>
        </w:rPr>
        <w:t>Ashley Mushegan</w:t>
      </w:r>
    </w:p>
    <w:p w:rsidR="00890D77" w:rsidRPr="007A6FBA" w:rsidRDefault="00890D77" w:rsidP="007A6FBA">
      <w:pPr>
        <w:ind w:left="360"/>
        <w:rPr>
          <w:rFonts w:ascii="Arial" w:hAnsi="Arial"/>
          <w:sz w:val="14"/>
        </w:rPr>
      </w:pPr>
      <w:r w:rsidRPr="007A6FBA">
        <w:rPr>
          <w:rFonts w:ascii="Arial" w:hAnsi="Arial"/>
          <w:bCs/>
          <w:sz w:val="14"/>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Barry </w:t>
      </w:r>
      <w:proofErr w:type="spellStart"/>
      <w:r w:rsidRPr="007A6FBA">
        <w:rPr>
          <w:rFonts w:ascii="Arial" w:hAnsi="Arial"/>
          <w:bCs/>
          <w:sz w:val="14"/>
        </w:rPr>
        <w:t>Jager</w:t>
      </w:r>
      <w:proofErr w:type="spellEnd"/>
      <w:r w:rsidRPr="007A6FBA">
        <w:rPr>
          <w:rFonts w:ascii="Arial" w:hAnsi="Arial"/>
          <w:bCs/>
          <w:sz w:val="14"/>
        </w:rPr>
        <w:t xml:space="preserve">, </w:t>
      </w:r>
      <w:r w:rsidR="007A6FBA">
        <w:rPr>
          <w:rFonts w:ascii="Arial" w:hAnsi="Arial"/>
          <w:bCs/>
          <w:sz w:val="14"/>
        </w:rPr>
        <w:t>Human Resources, (559) 327-9308</w:t>
      </w:r>
    </w:p>
    <w:p w:rsidR="00890D77" w:rsidRPr="007A6FBA" w:rsidRDefault="00890D77" w:rsidP="007A6FBA">
      <w:pPr>
        <w:ind w:left="360"/>
        <w:rPr>
          <w:rFonts w:ascii="Arial" w:hAnsi="Arial"/>
          <w:sz w:val="14"/>
        </w:rPr>
      </w:pPr>
      <w:r w:rsidRPr="007A6FBA">
        <w:rPr>
          <w:rFonts w:ascii="Arial" w:hAnsi="Arial"/>
          <w:bCs/>
          <w:sz w:val="14"/>
          <w:lang w:val="es-MX"/>
        </w:rPr>
        <w:t>Favor de llamar a la ofi</w:t>
      </w:r>
      <w:r w:rsidR="007A6FBA">
        <w:rPr>
          <w:rFonts w:ascii="Arial" w:hAnsi="Arial"/>
          <w:bCs/>
          <w:sz w:val="14"/>
          <w:lang w:val="es-MX"/>
        </w:rPr>
        <w:t xml:space="preserve">cina para asistencia en español. </w:t>
      </w:r>
    </w:p>
    <w:p w:rsidR="00890D77" w:rsidRPr="007A6FBA" w:rsidRDefault="00890D77" w:rsidP="007A6FBA">
      <w:pPr>
        <w:ind w:left="360"/>
        <w:rPr>
          <w:rFonts w:ascii="Arial" w:hAnsi="Arial"/>
          <w:sz w:val="14"/>
        </w:rPr>
      </w:pPr>
      <w:proofErr w:type="spellStart"/>
      <w:r w:rsidRPr="007A6FBA">
        <w:rPr>
          <w:rFonts w:ascii="Arial" w:hAnsi="Arial"/>
          <w:bCs/>
          <w:sz w:val="14"/>
        </w:rPr>
        <w:t>Thov</w:t>
      </w:r>
      <w:proofErr w:type="spellEnd"/>
      <w:r w:rsidRPr="007A6FBA">
        <w:rPr>
          <w:rFonts w:ascii="Arial" w:hAnsi="Arial"/>
          <w:bCs/>
          <w:sz w:val="14"/>
        </w:rPr>
        <w:t xml:space="preserve"> </w:t>
      </w:r>
      <w:proofErr w:type="spellStart"/>
      <w:r w:rsidRPr="007A6FBA">
        <w:rPr>
          <w:rFonts w:ascii="Arial" w:hAnsi="Arial"/>
          <w:bCs/>
          <w:sz w:val="14"/>
        </w:rPr>
        <w:t>tiv</w:t>
      </w:r>
      <w:proofErr w:type="spellEnd"/>
      <w:r w:rsidRPr="007A6FBA">
        <w:rPr>
          <w:rFonts w:ascii="Arial" w:hAnsi="Arial"/>
          <w:bCs/>
          <w:sz w:val="14"/>
        </w:rPr>
        <w:t xml:space="preserve"> </w:t>
      </w:r>
      <w:proofErr w:type="spellStart"/>
      <w:r w:rsidRPr="007A6FBA">
        <w:rPr>
          <w:rFonts w:ascii="Arial" w:hAnsi="Arial"/>
          <w:bCs/>
          <w:sz w:val="14"/>
        </w:rPr>
        <w:t>tauj</w:t>
      </w:r>
      <w:proofErr w:type="spellEnd"/>
      <w:r w:rsidRPr="007A6FBA">
        <w:rPr>
          <w:rFonts w:ascii="Arial" w:hAnsi="Arial"/>
          <w:bCs/>
          <w:sz w:val="14"/>
        </w:rPr>
        <w:t xml:space="preserve"> </w:t>
      </w:r>
      <w:proofErr w:type="spellStart"/>
      <w:r w:rsidRPr="007A6FBA">
        <w:rPr>
          <w:rFonts w:ascii="Arial" w:hAnsi="Arial"/>
          <w:bCs/>
          <w:sz w:val="14"/>
        </w:rPr>
        <w:t>peb</w:t>
      </w:r>
      <w:proofErr w:type="spellEnd"/>
      <w:r w:rsidRPr="007A6FBA">
        <w:rPr>
          <w:rFonts w:ascii="Arial" w:hAnsi="Arial"/>
          <w:bCs/>
          <w:sz w:val="14"/>
        </w:rPr>
        <w:t xml:space="preserve"> </w:t>
      </w:r>
      <w:proofErr w:type="spellStart"/>
      <w:r w:rsidRPr="007A6FBA">
        <w:rPr>
          <w:rFonts w:ascii="Arial" w:hAnsi="Arial"/>
          <w:bCs/>
          <w:sz w:val="14"/>
        </w:rPr>
        <w:t>lub</w:t>
      </w:r>
      <w:proofErr w:type="spellEnd"/>
      <w:r w:rsidRPr="007A6FBA">
        <w:rPr>
          <w:rFonts w:ascii="Arial" w:hAnsi="Arial"/>
          <w:bCs/>
          <w:sz w:val="14"/>
        </w:rPr>
        <w:t xml:space="preserve"> </w:t>
      </w:r>
      <w:proofErr w:type="spellStart"/>
      <w:r w:rsidRPr="007A6FBA">
        <w:rPr>
          <w:rFonts w:ascii="Arial" w:hAnsi="Arial"/>
          <w:bCs/>
          <w:sz w:val="14"/>
        </w:rPr>
        <w:t>hoob</w:t>
      </w:r>
      <w:proofErr w:type="spellEnd"/>
      <w:r w:rsidRPr="007A6FBA">
        <w:rPr>
          <w:rFonts w:ascii="Arial" w:hAnsi="Arial"/>
          <w:bCs/>
          <w:sz w:val="14"/>
        </w:rPr>
        <w:t xml:space="preserve"> </w:t>
      </w:r>
      <w:proofErr w:type="spellStart"/>
      <w:r w:rsidRPr="007A6FBA">
        <w:rPr>
          <w:rFonts w:ascii="Arial" w:hAnsi="Arial"/>
          <w:bCs/>
          <w:sz w:val="14"/>
        </w:rPr>
        <w:t>kas</w:t>
      </w:r>
      <w:proofErr w:type="spellEnd"/>
      <w:r w:rsidRPr="007A6FBA">
        <w:rPr>
          <w:rFonts w:ascii="Arial" w:hAnsi="Arial"/>
          <w:bCs/>
          <w:sz w:val="14"/>
        </w:rPr>
        <w:t xml:space="preserve"> </w:t>
      </w:r>
      <w:proofErr w:type="spellStart"/>
      <w:r w:rsidRPr="007A6FBA">
        <w:rPr>
          <w:rFonts w:ascii="Arial" w:hAnsi="Arial"/>
          <w:bCs/>
          <w:sz w:val="14"/>
        </w:rPr>
        <w:t>yog</w:t>
      </w:r>
      <w:proofErr w:type="spellEnd"/>
      <w:r w:rsidRPr="007A6FBA">
        <w:rPr>
          <w:rFonts w:ascii="Arial" w:hAnsi="Arial"/>
          <w:bCs/>
          <w:sz w:val="14"/>
        </w:rPr>
        <w:t xml:space="preserve"> </w:t>
      </w:r>
      <w:proofErr w:type="spellStart"/>
      <w:r w:rsidRPr="007A6FBA">
        <w:rPr>
          <w:rFonts w:ascii="Arial" w:hAnsi="Arial"/>
          <w:bCs/>
          <w:sz w:val="14"/>
        </w:rPr>
        <w:t>xav</w:t>
      </w:r>
      <w:proofErr w:type="spellEnd"/>
      <w:r w:rsidRPr="007A6FBA">
        <w:rPr>
          <w:rFonts w:ascii="Arial" w:hAnsi="Arial"/>
          <w:bCs/>
          <w:sz w:val="14"/>
        </w:rPr>
        <w:t xml:space="preserve"> tau </w:t>
      </w:r>
      <w:proofErr w:type="spellStart"/>
      <w:proofErr w:type="gramStart"/>
      <w:r w:rsidRPr="007A6FBA">
        <w:rPr>
          <w:rFonts w:ascii="Arial" w:hAnsi="Arial"/>
          <w:bCs/>
          <w:sz w:val="14"/>
        </w:rPr>
        <w:t>kev</w:t>
      </w:r>
      <w:proofErr w:type="spellEnd"/>
      <w:proofErr w:type="gramEnd"/>
      <w:r w:rsidRPr="007A6FBA">
        <w:rPr>
          <w:rFonts w:ascii="Arial" w:hAnsi="Arial"/>
          <w:bCs/>
          <w:sz w:val="14"/>
        </w:rPr>
        <w:t xml:space="preserve"> </w:t>
      </w:r>
      <w:proofErr w:type="spellStart"/>
      <w:r w:rsidRPr="007A6FBA">
        <w:rPr>
          <w:rFonts w:ascii="Arial" w:hAnsi="Arial"/>
          <w:bCs/>
          <w:sz w:val="14"/>
        </w:rPr>
        <w:t>pab</w:t>
      </w:r>
      <w:proofErr w:type="spellEnd"/>
      <w:r w:rsidRPr="007A6FBA">
        <w:rPr>
          <w:rFonts w:ascii="Arial" w:hAnsi="Arial"/>
          <w:bCs/>
          <w:sz w:val="14"/>
        </w:rPr>
        <w:t xml:space="preserve"> </w:t>
      </w:r>
      <w:proofErr w:type="spellStart"/>
      <w:r w:rsidRPr="007A6FBA">
        <w:rPr>
          <w:rFonts w:ascii="Arial" w:hAnsi="Arial"/>
          <w:bCs/>
          <w:sz w:val="14"/>
        </w:rPr>
        <w:t>nrog</w:t>
      </w:r>
      <w:proofErr w:type="spellEnd"/>
      <w:r w:rsidRPr="007A6FBA">
        <w:rPr>
          <w:rFonts w:ascii="Arial" w:hAnsi="Arial"/>
          <w:bCs/>
          <w:sz w:val="14"/>
        </w:rPr>
        <w:t xml:space="preserve"> </w:t>
      </w:r>
      <w:proofErr w:type="spellStart"/>
      <w:r w:rsidRPr="007A6FBA">
        <w:rPr>
          <w:rFonts w:ascii="Arial" w:hAnsi="Arial"/>
          <w:bCs/>
          <w:sz w:val="14"/>
        </w:rPr>
        <w:t>lus</w:t>
      </w:r>
      <w:proofErr w:type="spellEnd"/>
      <w:r w:rsidRPr="007A6FBA">
        <w:rPr>
          <w:rFonts w:ascii="Arial" w:hAnsi="Arial"/>
          <w:bCs/>
          <w:sz w:val="14"/>
        </w:rPr>
        <w:t xml:space="preserve"> </w:t>
      </w:r>
      <w:proofErr w:type="spellStart"/>
      <w:r w:rsidRPr="007A6FBA">
        <w:rPr>
          <w:rFonts w:ascii="Arial" w:hAnsi="Arial"/>
          <w:bCs/>
          <w:sz w:val="14"/>
        </w:rPr>
        <w:t>Hmoob</w:t>
      </w:r>
      <w:proofErr w:type="spellEnd"/>
      <w:r w:rsidRPr="007A6FBA">
        <w:rPr>
          <w:rFonts w:ascii="Arial" w:hAnsi="Arial"/>
          <w:bCs/>
          <w:sz w:val="14"/>
        </w:rPr>
        <w:t>.</w:t>
      </w:r>
    </w:p>
    <w:p w:rsidR="00890D77" w:rsidRPr="007A6FBA" w:rsidRDefault="00890D77" w:rsidP="00890D77">
      <w:pPr>
        <w:pStyle w:val="BodyText2"/>
        <w:jc w:val="both"/>
        <w:rPr>
          <w:rFonts w:ascii="Arial" w:hAnsi="Arial" w:cs="Arial"/>
          <w:b w:val="0"/>
          <w:szCs w:val="23"/>
        </w:rPr>
      </w:pPr>
      <w:r w:rsidRPr="007A6FBA">
        <w:rPr>
          <w:rFonts w:ascii="Arial" w:hAnsi="Arial" w:cs="Arial"/>
          <w:b w:val="0"/>
          <w:szCs w:val="23"/>
        </w:rPr>
        <w:t>-----------------------------------------------------------------------------------</w:t>
      </w:r>
      <w:r w:rsidR="007A6FBA">
        <w:rPr>
          <w:rFonts w:ascii="Arial" w:hAnsi="Arial" w:cs="Arial"/>
          <w:b w:val="0"/>
          <w:szCs w:val="23"/>
        </w:rPr>
        <w:t>-----------------</w:t>
      </w:r>
    </w:p>
    <w:p w:rsidR="00890D77" w:rsidRPr="00754367" w:rsidRDefault="00890D77" w:rsidP="00890D77">
      <w:pPr>
        <w:pStyle w:val="BodyText2"/>
        <w:jc w:val="both"/>
        <w:rPr>
          <w:rFonts w:ascii="Arial" w:hAnsi="Arial" w:cs="Arial"/>
          <w:b w:val="0"/>
          <w:sz w:val="18"/>
          <w:szCs w:val="23"/>
        </w:rPr>
      </w:pPr>
      <w:r w:rsidRPr="00754367">
        <w:rPr>
          <w:rFonts w:ascii="Arial" w:hAnsi="Arial" w:cs="Arial"/>
          <w:b w:val="0"/>
          <w:sz w:val="18"/>
          <w:szCs w:val="23"/>
        </w:rPr>
        <w:t>I have read and understand the policies as outlined in the above syllabus:</w:t>
      </w:r>
    </w:p>
    <w:p w:rsidR="00890D77" w:rsidRPr="00754367" w:rsidRDefault="00890D77" w:rsidP="00754367">
      <w:pPr>
        <w:pStyle w:val="BodyText2"/>
        <w:jc w:val="left"/>
        <w:rPr>
          <w:rFonts w:ascii="Arial" w:hAnsi="Arial" w:cs="Arial"/>
          <w:b w:val="0"/>
          <w:sz w:val="18"/>
          <w:szCs w:val="23"/>
        </w:rPr>
      </w:pPr>
    </w:p>
    <w:p w:rsidR="00890D77" w:rsidRPr="00754367" w:rsidRDefault="007A6FBA" w:rsidP="00754367">
      <w:pPr>
        <w:pStyle w:val="BodyText2"/>
        <w:jc w:val="left"/>
        <w:rPr>
          <w:rFonts w:ascii="Arial" w:hAnsi="Arial" w:cs="Arial"/>
          <w:b w:val="0"/>
          <w:sz w:val="18"/>
          <w:szCs w:val="23"/>
        </w:rPr>
      </w:pPr>
      <w:r w:rsidRPr="00754367">
        <w:rPr>
          <w:rFonts w:ascii="Arial" w:hAnsi="Arial" w:cs="Arial"/>
          <w:b w:val="0"/>
          <w:sz w:val="18"/>
          <w:szCs w:val="23"/>
        </w:rPr>
        <w:t>Student Name</w:t>
      </w:r>
      <w:r w:rsidR="00754367">
        <w:rPr>
          <w:rFonts w:ascii="Arial" w:hAnsi="Arial" w:cs="Arial"/>
          <w:b w:val="0"/>
          <w:sz w:val="18"/>
          <w:szCs w:val="23"/>
        </w:rPr>
        <w:t>: _____________________________ Parent’s Name: _</w:t>
      </w:r>
      <w:r w:rsidR="00890D77" w:rsidRPr="00754367">
        <w:rPr>
          <w:rFonts w:ascii="Arial" w:hAnsi="Arial" w:cs="Arial"/>
          <w:b w:val="0"/>
          <w:sz w:val="18"/>
          <w:szCs w:val="23"/>
        </w:rPr>
        <w:t>__</w:t>
      </w:r>
      <w:r w:rsidR="00754367">
        <w:rPr>
          <w:rFonts w:ascii="Arial" w:hAnsi="Arial" w:cs="Arial"/>
          <w:b w:val="0"/>
          <w:sz w:val="18"/>
          <w:szCs w:val="23"/>
        </w:rPr>
        <w:t>_________________</w:t>
      </w:r>
      <w:r w:rsidR="00890D77" w:rsidRPr="00754367">
        <w:rPr>
          <w:rFonts w:ascii="Arial" w:hAnsi="Arial" w:cs="Arial"/>
          <w:b w:val="0"/>
          <w:sz w:val="18"/>
          <w:szCs w:val="23"/>
        </w:rPr>
        <w:t>__________________</w:t>
      </w:r>
    </w:p>
    <w:p w:rsidR="00890D77" w:rsidRPr="00754367" w:rsidRDefault="00754367" w:rsidP="00754367">
      <w:pPr>
        <w:pStyle w:val="BodyText2"/>
        <w:tabs>
          <w:tab w:val="left" w:pos="6179"/>
        </w:tabs>
        <w:jc w:val="left"/>
        <w:rPr>
          <w:rFonts w:ascii="Arial" w:hAnsi="Arial" w:cs="Arial"/>
          <w:b w:val="0"/>
          <w:sz w:val="18"/>
          <w:szCs w:val="23"/>
        </w:rPr>
      </w:pPr>
      <w:r>
        <w:rPr>
          <w:rFonts w:ascii="Arial" w:hAnsi="Arial" w:cs="Arial"/>
          <w:b w:val="0"/>
          <w:sz w:val="18"/>
          <w:szCs w:val="23"/>
        </w:rPr>
        <w:tab/>
      </w:r>
    </w:p>
    <w:p w:rsidR="00890D77" w:rsidRPr="00754367" w:rsidRDefault="00754367" w:rsidP="00754367">
      <w:pPr>
        <w:pStyle w:val="BodyText2"/>
        <w:jc w:val="left"/>
        <w:rPr>
          <w:rFonts w:ascii="Arial" w:hAnsi="Arial" w:cs="Arial"/>
          <w:b w:val="0"/>
          <w:sz w:val="18"/>
          <w:szCs w:val="23"/>
        </w:rPr>
      </w:pPr>
      <w:r>
        <w:rPr>
          <w:rFonts w:ascii="Arial" w:hAnsi="Arial" w:cs="Arial"/>
          <w:b w:val="0"/>
          <w:sz w:val="18"/>
          <w:szCs w:val="23"/>
        </w:rPr>
        <w:t xml:space="preserve">Student Signature: __________________________ </w:t>
      </w:r>
      <w:r w:rsidR="00890D77" w:rsidRPr="00754367">
        <w:rPr>
          <w:rFonts w:ascii="Arial" w:hAnsi="Arial" w:cs="Arial"/>
          <w:b w:val="0"/>
          <w:sz w:val="18"/>
          <w:szCs w:val="23"/>
        </w:rPr>
        <w:t>Parent’s Signature: ____________________</w:t>
      </w:r>
      <w:r>
        <w:rPr>
          <w:rFonts w:ascii="Arial" w:hAnsi="Arial" w:cs="Arial"/>
          <w:b w:val="0"/>
          <w:sz w:val="18"/>
          <w:szCs w:val="23"/>
        </w:rPr>
        <w:t>________</w:t>
      </w:r>
      <w:r w:rsidR="00890D77" w:rsidRPr="00754367">
        <w:rPr>
          <w:rFonts w:ascii="Arial" w:hAnsi="Arial" w:cs="Arial"/>
          <w:b w:val="0"/>
          <w:sz w:val="18"/>
          <w:szCs w:val="23"/>
        </w:rPr>
        <w:t>_______</w:t>
      </w:r>
    </w:p>
    <w:p w:rsidR="00890D77" w:rsidRPr="00754367" w:rsidRDefault="00890D77" w:rsidP="00890D77">
      <w:pPr>
        <w:pStyle w:val="BodyText2"/>
        <w:jc w:val="both"/>
        <w:rPr>
          <w:rFonts w:ascii="Arial" w:hAnsi="Arial" w:cs="Arial"/>
          <w:b w:val="0"/>
          <w:sz w:val="14"/>
          <w:szCs w:val="23"/>
        </w:rPr>
      </w:pPr>
    </w:p>
    <w:p w:rsidR="00890D77" w:rsidRPr="00754367" w:rsidRDefault="00890D77" w:rsidP="00890D77">
      <w:pPr>
        <w:pStyle w:val="BodyText2"/>
        <w:jc w:val="both"/>
        <w:rPr>
          <w:rFonts w:ascii="Arial" w:hAnsi="Arial" w:cs="Arial"/>
          <w:b w:val="0"/>
          <w:sz w:val="16"/>
          <w:szCs w:val="23"/>
        </w:rPr>
      </w:pPr>
    </w:p>
    <w:p w:rsidR="00541CA6" w:rsidRPr="00754367" w:rsidRDefault="007A6FBA" w:rsidP="00754367">
      <w:pPr>
        <w:pStyle w:val="BodyText2"/>
        <w:jc w:val="both"/>
        <w:rPr>
          <w:rFonts w:ascii="Arial" w:hAnsi="Arial" w:cs="Arial"/>
          <w:b w:val="0"/>
          <w:sz w:val="16"/>
          <w:szCs w:val="23"/>
        </w:rPr>
      </w:pPr>
      <w:r w:rsidRPr="00754367">
        <w:rPr>
          <w:rFonts w:ascii="Arial" w:hAnsi="Arial" w:cs="Arial"/>
          <w:b w:val="0"/>
          <w:sz w:val="16"/>
          <w:szCs w:val="23"/>
        </w:rPr>
        <w:t>Do you give permission to allow your students to watch the videos stated above? ______ Yes _______ No</w:t>
      </w:r>
    </w:p>
    <w:sectPr w:rsidR="00541CA6" w:rsidRPr="00754367" w:rsidSect="00490C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578"/>
    <w:multiLevelType w:val="hybridMultilevel"/>
    <w:tmpl w:val="0C5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6AFA"/>
    <w:multiLevelType w:val="hybridMultilevel"/>
    <w:tmpl w:val="2C9CB8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7B46"/>
    <w:multiLevelType w:val="hybridMultilevel"/>
    <w:tmpl w:val="DE46B2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59A3"/>
    <w:multiLevelType w:val="hybridMultilevel"/>
    <w:tmpl w:val="34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C9B"/>
    <w:multiLevelType w:val="hybridMultilevel"/>
    <w:tmpl w:val="E51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A6"/>
    <w:rsid w:val="00000ED3"/>
    <w:rsid w:val="000A4336"/>
    <w:rsid w:val="001C3C47"/>
    <w:rsid w:val="002C7426"/>
    <w:rsid w:val="002F1566"/>
    <w:rsid w:val="003111A9"/>
    <w:rsid w:val="00376078"/>
    <w:rsid w:val="00384762"/>
    <w:rsid w:val="003A37AD"/>
    <w:rsid w:val="004877FB"/>
    <w:rsid w:val="00490C6D"/>
    <w:rsid w:val="00521FC2"/>
    <w:rsid w:val="00540901"/>
    <w:rsid w:val="00541CA6"/>
    <w:rsid w:val="0055325F"/>
    <w:rsid w:val="00562481"/>
    <w:rsid w:val="00572301"/>
    <w:rsid w:val="00583E04"/>
    <w:rsid w:val="005E09AF"/>
    <w:rsid w:val="005E6F09"/>
    <w:rsid w:val="00645921"/>
    <w:rsid w:val="00657D8C"/>
    <w:rsid w:val="006C7A7E"/>
    <w:rsid w:val="00754367"/>
    <w:rsid w:val="007A6FBA"/>
    <w:rsid w:val="00801EF0"/>
    <w:rsid w:val="008806B1"/>
    <w:rsid w:val="00890D77"/>
    <w:rsid w:val="008B3E59"/>
    <w:rsid w:val="008F39BD"/>
    <w:rsid w:val="009079B3"/>
    <w:rsid w:val="00914F52"/>
    <w:rsid w:val="0093463F"/>
    <w:rsid w:val="00975B11"/>
    <w:rsid w:val="00981F6D"/>
    <w:rsid w:val="00983B1C"/>
    <w:rsid w:val="009B30F3"/>
    <w:rsid w:val="009F0570"/>
    <w:rsid w:val="00AA4027"/>
    <w:rsid w:val="00AC4561"/>
    <w:rsid w:val="00AF1A44"/>
    <w:rsid w:val="00B83C86"/>
    <w:rsid w:val="00BA05B4"/>
    <w:rsid w:val="00BA584D"/>
    <w:rsid w:val="00C76695"/>
    <w:rsid w:val="00CA4A92"/>
    <w:rsid w:val="00D90B42"/>
    <w:rsid w:val="00DA29D6"/>
    <w:rsid w:val="00EC0D3F"/>
    <w:rsid w:val="00F04CC9"/>
    <w:rsid w:val="00F52E3B"/>
    <w:rsid w:val="00FB3C7F"/>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7257-46E1-4823-92FF-3084D3C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62"/>
    <w:rPr>
      <w:color w:val="0563C1" w:themeColor="hyperlink"/>
      <w:u w:val="single"/>
    </w:rPr>
  </w:style>
  <w:style w:type="paragraph" w:styleId="BodyText2">
    <w:name w:val="Body Text 2"/>
    <w:basedOn w:val="Normal"/>
    <w:link w:val="BodyText2Char"/>
    <w:rsid w:val="00801EF0"/>
    <w:pPr>
      <w:spacing w:after="0" w:line="240" w:lineRule="auto"/>
      <w:jc w:val="center"/>
    </w:pPr>
    <w:rPr>
      <w:rFonts w:ascii="Garamond" w:eastAsia="Times" w:hAnsi="Garamond" w:cs="Times New Roman"/>
      <w:b/>
      <w:sz w:val="28"/>
      <w:szCs w:val="20"/>
    </w:rPr>
  </w:style>
  <w:style w:type="character" w:customStyle="1" w:styleId="BodyText2Char">
    <w:name w:val="Body Text 2 Char"/>
    <w:basedOn w:val="DefaultParagraphFont"/>
    <w:link w:val="BodyText2"/>
    <w:rsid w:val="00801EF0"/>
    <w:rPr>
      <w:rFonts w:ascii="Garamond" w:eastAsia="Times" w:hAnsi="Garamond" w:cs="Times New Roman"/>
      <w:b/>
      <w:sz w:val="28"/>
      <w:szCs w:val="20"/>
    </w:rPr>
  </w:style>
  <w:style w:type="paragraph" w:styleId="ListParagraph">
    <w:name w:val="List Paragraph"/>
    <w:basedOn w:val="Normal"/>
    <w:uiPriority w:val="34"/>
    <w:qFormat/>
    <w:rsid w:val="002C7426"/>
    <w:pPr>
      <w:ind w:left="720"/>
      <w:contextualSpacing/>
    </w:pPr>
  </w:style>
  <w:style w:type="paragraph" w:styleId="BalloonText">
    <w:name w:val="Balloon Text"/>
    <w:basedOn w:val="Normal"/>
    <w:link w:val="BalloonTextChar"/>
    <w:uiPriority w:val="99"/>
    <w:semiHidden/>
    <w:unhideWhenUsed/>
    <w:rsid w:val="0093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3701">
      <w:bodyDiv w:val="1"/>
      <w:marLeft w:val="0"/>
      <w:marRight w:val="0"/>
      <w:marTop w:val="0"/>
      <w:marBottom w:val="0"/>
      <w:divBdr>
        <w:top w:val="none" w:sz="0" w:space="0" w:color="auto"/>
        <w:left w:val="none" w:sz="0" w:space="0" w:color="auto"/>
        <w:bottom w:val="none" w:sz="0" w:space="0" w:color="auto"/>
        <w:right w:val="none" w:sz="0" w:space="0" w:color="auto"/>
      </w:divBdr>
    </w:div>
    <w:div w:id="14597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Ashley Mushegan</cp:lastModifiedBy>
  <cp:revision>5</cp:revision>
  <cp:lastPrinted>2018-06-05T18:27:00Z</cp:lastPrinted>
  <dcterms:created xsi:type="dcterms:W3CDTF">2018-06-01T17:43:00Z</dcterms:created>
  <dcterms:modified xsi:type="dcterms:W3CDTF">2018-06-05T18:27:00Z</dcterms:modified>
</cp:coreProperties>
</file>